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7A" w:rsidRPr="001F67FC" w:rsidRDefault="00E2507A" w:rsidP="001F67FC">
      <w:pPr>
        <w:spacing w:before="600" w:after="100" w:afterAutospacing="1" w:line="840" w:lineRule="atLeas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52"/>
          <w:szCs w:val="52"/>
          <w:lang w:eastAsia="ru-RU"/>
        </w:rPr>
      </w:pPr>
      <w:r w:rsidRPr="001F67FC">
        <w:rPr>
          <w:rFonts w:ascii="Times New Roman" w:eastAsia="Times New Roman" w:hAnsi="Times New Roman" w:cs="Times New Roman"/>
          <w:b/>
          <w:bCs/>
          <w:color w:val="FF0000"/>
          <w:kern w:val="36"/>
          <w:sz w:val="52"/>
          <w:szCs w:val="52"/>
          <w:lang w:eastAsia="ru-RU"/>
        </w:rPr>
        <w:t>Всемирная неделя иммунизации, 2019 г.</w:t>
      </w:r>
    </w:p>
    <w:p w:rsidR="00E2507A" w:rsidRPr="001F67FC" w:rsidRDefault="00E2507A" w:rsidP="001F67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r w:rsidRPr="001F67FC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24 – 30 апреля 2019 г. </w:t>
      </w:r>
    </w:p>
    <w:p w:rsidR="00E2507A" w:rsidRPr="00E2507A" w:rsidRDefault="00E2507A" w:rsidP="001F67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Всемирная неделя иммунизации, которая отмечается каждый год в последнюю неделю апреля, направлена на пропаганду использования вакцин для защиты людей от болезней в любом возрасте. Иммунизация позволяет спасти миллионы жизней каждый год и широко признается как одна из наиболее успешных и экономически эффективных мер в области здравоохранения в мире. Тем не менее, сегодня в мире около 20 миллионов детей не прививались вообще и</w:t>
      </w:r>
      <w:bookmarkStart w:id="0" w:name="_GoBack"/>
      <w:bookmarkEnd w:id="0"/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ли недостаточно охвачены прививками.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Лозунг Всемирной недели иммунизации в этом году — «Защитимся вместе: вакцины действуют!». Кампания будет посвящена </w:t>
      </w:r>
      <w:r w:rsidRPr="00E2507A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Героям вакцинации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 во всем мире — от родителей и членов местных сообществ до медицинских работников и новаторов — которые вносят свой вклад в обеспечение для всех нас защиты посредством вакцин.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:rsidR="00E2507A" w:rsidRPr="00E2507A" w:rsidRDefault="00E2507A" w:rsidP="001F67FC">
      <w:pPr>
        <w:spacing w:before="100" w:beforeAutospacing="1" w:after="100" w:afterAutospacing="1" w:line="420" w:lineRule="atLeast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E2507A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Несмотря на значительные успехи, закрепление результатов требует дальнейшей работы</w:t>
      </w:r>
    </w:p>
    <w:p w:rsidR="00E2507A" w:rsidRPr="00E2507A" w:rsidRDefault="00E2507A" w:rsidP="001F67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В 2017 г. было вакцинировано 116,2 миллиона детей, что стало беспрецедентным показателем за всю историю. С 2010 г. новые вакцины были внедрены в 113 странах, и число вакцинированных детей возросло на 20 миллионов.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Однако несмотря на эти успехи в работе по достижению всех целей по ликвидации болезней, включая корь, краснуху, а также материнский и неонатальный столбняк, отмечается отставание, и за последние два года в мире произошло несколько вспышек кори, дифтерии и ряда других болезней, предупреждаемых с помощью вакцин. Большинство детей, не охваченных прививками, проживают в наиболее бедных, неблагополучных и затронутых конфликтами районах.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Для обеспечения возможности выживания и процветания для всех людей во всем мире страны должны активизировать усилия, чтобы все люди могли пользоваться жизненно важными плодами вакцинации. Кроме того, те страны, которые достигли целей в области вакцинации или добились успехов в их достижении, должны работать над закреплением достигнутых ими результатов.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:rsidR="00E2507A" w:rsidRPr="00E2507A" w:rsidRDefault="00E2507A" w:rsidP="001F67FC">
      <w:pPr>
        <w:spacing w:before="100" w:beforeAutospacing="1" w:after="100" w:afterAutospacing="1" w:line="420" w:lineRule="atLeast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E2507A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Цели кампании 2019 года</w:t>
      </w:r>
    </w:p>
    <w:p w:rsidR="00E2507A" w:rsidRPr="00E2507A" w:rsidRDefault="00E2507A" w:rsidP="001F67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Главной целью кампании является повышение осведомленности о кардинальной важности полноценной иммунизации на протяжении всей жизни.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В рамках кампании 2019 г. ВОЗ и ее партнеры будут вести работу по следующим 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направлениям: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:rsidR="00E2507A" w:rsidRPr="00E2507A" w:rsidRDefault="00E2507A" w:rsidP="001F67F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Демонстрация важного значения вакцин для охраны здоровья детей, сообществ и человечества.</w:t>
      </w:r>
    </w:p>
    <w:p w:rsidR="00E2507A" w:rsidRPr="00E2507A" w:rsidRDefault="00E2507A" w:rsidP="001F67F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Привлечение внимания к необходимости дальнейшего развития успехов в области иммунизации и устранения пробелов, в том числе посредством повышения объема выделяемых на эти цели ресурсов.</w:t>
      </w:r>
    </w:p>
    <w:p w:rsidR="00E2507A" w:rsidRPr="00E2507A" w:rsidRDefault="00E2507A" w:rsidP="001F67F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Пропаганда плановой иммунизации как фундамента для построения надежных, устойчивых систем здравоохранения и обеспечения всеобщего охвата услугами здравоохранения.</w:t>
      </w:r>
    </w:p>
    <w:p w:rsidR="00E2507A" w:rsidRPr="00E2507A" w:rsidRDefault="00E2507A" w:rsidP="001F67FC">
      <w:pPr>
        <w:spacing w:before="100" w:beforeAutospacing="1" w:after="100" w:afterAutospacing="1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E2507A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Почему важна иммунизация</w:t>
      </w:r>
    </w:p>
    <w:p w:rsidR="00E2507A" w:rsidRPr="00E2507A" w:rsidRDefault="00E2507A" w:rsidP="001F67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Расширение доступа к иммунизации имеет жизненно важное значение для достижения Целей в области устойчивого развития, сокращения масштабов нищеты и обеспечения всеобщего охвата услугами здравоохранения. Плановая иммунизация является возможностью для контакта с работниками здравоохранения с самых первых этапов жизни и обеспечивает каждому ребенку шанс жить здоровой жизнью с первых дней до преклонного возраста.</w:t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250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Иммунизация также является основополагающим инструментом выполнения других приоритетных задач в области здравоохранения, начиная с борьбы с вирусным гепатитом и заканчивая снижением устойчивости к противомикробным препаратам. Она также обеспечивает платформу для работы в области охраны здоровья подростков и повышения качества дородовой помощи и ухода за новорожденными.</w:t>
      </w:r>
    </w:p>
    <w:p w:rsidR="00A803EE" w:rsidRPr="00E2507A" w:rsidRDefault="00A803EE" w:rsidP="001F67FC">
      <w:pPr>
        <w:jc w:val="both"/>
      </w:pPr>
    </w:p>
    <w:sectPr w:rsidR="00A803EE" w:rsidRPr="00E2507A" w:rsidSect="001F67FC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441AB"/>
    <w:multiLevelType w:val="multilevel"/>
    <w:tmpl w:val="DBCA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A431EB"/>
    <w:multiLevelType w:val="multilevel"/>
    <w:tmpl w:val="9D86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07A"/>
    <w:rsid w:val="001F67FC"/>
    <w:rsid w:val="00A66E77"/>
    <w:rsid w:val="00A803EE"/>
    <w:rsid w:val="00E2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7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2737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35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6050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842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3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2019-04-03T06:14:00Z</dcterms:created>
  <dcterms:modified xsi:type="dcterms:W3CDTF">2019-04-03T07:03:00Z</dcterms:modified>
</cp:coreProperties>
</file>